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9" w:type="dxa"/>
        <w:tblInd w:w="-1026" w:type="dxa"/>
        <w:tblLook w:val="01E0" w:firstRow="1" w:lastRow="1" w:firstColumn="1" w:lastColumn="1" w:noHBand="0" w:noVBand="0"/>
      </w:tblPr>
      <w:tblGrid>
        <w:gridCol w:w="459"/>
        <w:gridCol w:w="4361"/>
        <w:gridCol w:w="364"/>
        <w:gridCol w:w="5340"/>
        <w:gridCol w:w="265"/>
      </w:tblGrid>
      <w:tr w:rsidR="00D4139E" w:rsidRPr="00D4139E" w14:paraId="5E03CDF2" w14:textId="77777777" w:rsidTr="00D4139E">
        <w:trPr>
          <w:gridBefore w:val="1"/>
          <w:gridAfter w:val="1"/>
          <w:wBefore w:w="459" w:type="dxa"/>
          <w:wAfter w:w="265" w:type="dxa"/>
        </w:trPr>
        <w:tc>
          <w:tcPr>
            <w:tcW w:w="4725" w:type="dxa"/>
            <w:gridSpan w:val="2"/>
            <w:shd w:val="clear" w:color="auto" w:fill="auto"/>
          </w:tcPr>
          <w:p w14:paraId="21E844A9" w14:textId="77777777" w:rsidR="00D4139E" w:rsidRPr="009B67B0" w:rsidRDefault="00D4139E" w:rsidP="000A33D6">
            <w:pPr>
              <w:jc w:val="center"/>
            </w:pPr>
            <w:r w:rsidRPr="009B67B0">
              <w:t>UBND THÀNH PHỐ BIÊN HÒA</w:t>
            </w:r>
          </w:p>
          <w:p w14:paraId="669ED086" w14:textId="3B584401" w:rsidR="00D4139E" w:rsidRPr="009B67B0" w:rsidRDefault="00D4139E" w:rsidP="000A33D6">
            <w:pPr>
              <w:jc w:val="center"/>
              <w:rPr>
                <w:b/>
              </w:rPr>
            </w:pPr>
            <w:r w:rsidRPr="009B67B0">
              <w:rPr>
                <w:b/>
              </w:rPr>
              <w:t>HỘI ĐỒNG TUYỂN DỤ</w:t>
            </w:r>
            <w:r w:rsidR="009A04CF" w:rsidRPr="009B67B0">
              <w:rPr>
                <w:b/>
              </w:rPr>
              <w:t>NG VIÊN CHỨC TRƯỜNG THCS LONG BÌNH TÂN</w:t>
            </w:r>
          </w:p>
          <w:p w14:paraId="4435B986" w14:textId="0713C515" w:rsidR="009A04CF" w:rsidRDefault="009A04CF" w:rsidP="000A33D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_____________________________</w:t>
            </w:r>
          </w:p>
          <w:p w14:paraId="255C56EE" w14:textId="77777777" w:rsidR="009A04CF" w:rsidRPr="009A04CF" w:rsidRDefault="009A04CF" w:rsidP="000A33D6">
            <w:pPr>
              <w:jc w:val="center"/>
              <w:rPr>
                <w:b/>
                <w:sz w:val="12"/>
              </w:rPr>
            </w:pPr>
          </w:p>
          <w:p w14:paraId="5D4A735D" w14:textId="0EE3ABBC" w:rsidR="00D4139E" w:rsidRPr="00D4139E" w:rsidRDefault="0035708F" w:rsidP="008321DB">
            <w:pPr>
              <w:jc w:val="center"/>
            </w:pPr>
            <w:r>
              <w:t>Số: 0</w:t>
            </w:r>
            <w:r w:rsidR="008321DB">
              <w:t>9</w:t>
            </w:r>
            <w:r w:rsidR="00D4139E" w:rsidRPr="00D4139E">
              <w:t>/</w:t>
            </w:r>
            <w:r w:rsidR="00D4139E">
              <w:t>TB</w:t>
            </w:r>
            <w:r w:rsidR="00D4139E" w:rsidRPr="00D4139E">
              <w:t>-HĐTDVC</w:t>
            </w:r>
          </w:p>
        </w:tc>
        <w:tc>
          <w:tcPr>
            <w:tcW w:w="5340" w:type="dxa"/>
            <w:shd w:val="clear" w:color="auto" w:fill="auto"/>
          </w:tcPr>
          <w:p w14:paraId="0C38A4B5" w14:textId="77777777" w:rsidR="00D4139E" w:rsidRPr="00D4139E" w:rsidRDefault="00D4139E" w:rsidP="000A33D6">
            <w:pPr>
              <w:jc w:val="center"/>
              <w:rPr>
                <w:b/>
              </w:rPr>
            </w:pPr>
            <w:r w:rsidRPr="00D4139E">
              <w:rPr>
                <w:b/>
              </w:rPr>
              <w:t>CỘNG HÒA XÃ HỘI CHỦ NGHĨA VIỆT NAM</w:t>
            </w:r>
          </w:p>
          <w:p w14:paraId="74137922" w14:textId="77777777" w:rsidR="00D4139E" w:rsidRPr="00D4139E" w:rsidRDefault="00D4139E" w:rsidP="000A33D6">
            <w:pPr>
              <w:jc w:val="center"/>
              <w:rPr>
                <w:b/>
              </w:rPr>
            </w:pPr>
            <w:r w:rsidRPr="00D4139E">
              <w:rPr>
                <w:b/>
              </w:rPr>
              <w:t>Độc lập - Tự do - Hạnh phúc</w:t>
            </w:r>
          </w:p>
          <w:p w14:paraId="2A1B1533" w14:textId="15525560" w:rsidR="00D4139E" w:rsidRPr="009A04CF" w:rsidRDefault="009A04CF" w:rsidP="000A33D6">
            <w:pPr>
              <w:jc w:val="center"/>
              <w:rPr>
                <w:sz w:val="12"/>
              </w:rPr>
            </w:pPr>
            <w:r>
              <w:rPr>
                <w:sz w:val="12"/>
              </w:rPr>
              <w:t>_________________________________________________</w:t>
            </w:r>
          </w:p>
          <w:p w14:paraId="12A20B36" w14:textId="77777777" w:rsidR="009A04CF" w:rsidRDefault="009A04CF" w:rsidP="00D4139E">
            <w:pPr>
              <w:jc w:val="center"/>
            </w:pPr>
          </w:p>
          <w:p w14:paraId="5D8A5921" w14:textId="77777777" w:rsidR="009A04CF" w:rsidRPr="009A04CF" w:rsidRDefault="009A04CF" w:rsidP="00D4139E">
            <w:pPr>
              <w:jc w:val="center"/>
              <w:rPr>
                <w:sz w:val="12"/>
              </w:rPr>
            </w:pPr>
          </w:p>
          <w:p w14:paraId="31171816" w14:textId="674E0A74" w:rsidR="00D4139E" w:rsidRPr="00D4139E" w:rsidRDefault="009A04CF" w:rsidP="00101609">
            <w:pPr>
              <w:jc w:val="center"/>
              <w:rPr>
                <w:i/>
              </w:rPr>
            </w:pPr>
            <w:r>
              <w:rPr>
                <w:i/>
              </w:rPr>
              <w:t xml:space="preserve">Long Bình </w:t>
            </w:r>
            <w:r w:rsidR="000832F1">
              <w:rPr>
                <w:i/>
              </w:rPr>
              <w:t>Tân, ngày</w:t>
            </w:r>
            <w:r w:rsidR="00101609">
              <w:rPr>
                <w:i/>
              </w:rPr>
              <w:t xml:space="preserve"> 28</w:t>
            </w:r>
            <w:r w:rsidR="00D4139E" w:rsidRPr="00D4139E">
              <w:rPr>
                <w:i/>
              </w:rPr>
              <w:t xml:space="preserve"> tháng 1</w:t>
            </w:r>
            <w:r w:rsidR="00101609">
              <w:rPr>
                <w:i/>
              </w:rPr>
              <w:t>1</w:t>
            </w:r>
            <w:r w:rsidR="00D4139E" w:rsidRPr="00D4139E">
              <w:rPr>
                <w:i/>
              </w:rPr>
              <w:t xml:space="preserve"> năm 202</w:t>
            </w:r>
            <w:r w:rsidR="009F406B">
              <w:rPr>
                <w:i/>
              </w:rPr>
              <w:t>3</w:t>
            </w:r>
          </w:p>
        </w:tc>
      </w:tr>
      <w:tr w:rsidR="008C1390" w:rsidRPr="00D4139E" w14:paraId="0A03B179" w14:textId="77777777" w:rsidTr="00D4139E">
        <w:tc>
          <w:tcPr>
            <w:tcW w:w="4820" w:type="dxa"/>
            <w:gridSpan w:val="2"/>
            <w:shd w:val="clear" w:color="auto" w:fill="auto"/>
          </w:tcPr>
          <w:p w14:paraId="273DAF04" w14:textId="684BCE66" w:rsidR="006F7638" w:rsidRPr="00D4139E" w:rsidRDefault="006F7638" w:rsidP="00D4139E">
            <w:pPr>
              <w:jc w:val="center"/>
            </w:pPr>
          </w:p>
        </w:tc>
        <w:tc>
          <w:tcPr>
            <w:tcW w:w="5969" w:type="dxa"/>
            <w:gridSpan w:val="3"/>
            <w:shd w:val="clear" w:color="auto" w:fill="auto"/>
          </w:tcPr>
          <w:p w14:paraId="0D18C329" w14:textId="3FB2DBDF" w:rsidR="006F7638" w:rsidRPr="00D4139E" w:rsidRDefault="006F7638" w:rsidP="00D4139E">
            <w:pPr>
              <w:jc w:val="center"/>
              <w:rPr>
                <w:i/>
              </w:rPr>
            </w:pPr>
          </w:p>
        </w:tc>
      </w:tr>
    </w:tbl>
    <w:p w14:paraId="4ABC1D90" w14:textId="77777777" w:rsidR="006F7638" w:rsidRPr="008C1390" w:rsidRDefault="006F7638" w:rsidP="006F7638"/>
    <w:p w14:paraId="2DC6F667" w14:textId="4638AAFB" w:rsidR="006F7638" w:rsidRPr="008C1390" w:rsidRDefault="00D4139E" w:rsidP="006F7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05DD4298" w14:textId="7032ADFE" w:rsidR="006F7638" w:rsidRPr="008C1390" w:rsidRDefault="00D4139E" w:rsidP="006F7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Triệu tập thí sinh trúng tuyển</w:t>
      </w:r>
      <w:r w:rsidR="00FE62A7" w:rsidRPr="008C1390">
        <w:rPr>
          <w:b/>
          <w:sz w:val="28"/>
          <w:szCs w:val="28"/>
        </w:rPr>
        <w:t xml:space="preserve"> </w:t>
      </w:r>
      <w:r w:rsidR="00486105" w:rsidRPr="008C1390">
        <w:rPr>
          <w:b/>
          <w:sz w:val="28"/>
          <w:szCs w:val="28"/>
        </w:rPr>
        <w:t>viên chức</w:t>
      </w:r>
      <w:r w:rsidR="006F7638" w:rsidRPr="008C1390">
        <w:rPr>
          <w:b/>
          <w:sz w:val="28"/>
          <w:szCs w:val="28"/>
        </w:rPr>
        <w:t xml:space="preserve"> năm học 202</w:t>
      </w:r>
      <w:r w:rsidR="009F406B">
        <w:rPr>
          <w:b/>
          <w:sz w:val="28"/>
          <w:szCs w:val="28"/>
        </w:rPr>
        <w:t>3</w:t>
      </w:r>
      <w:r w:rsidR="006F7638" w:rsidRPr="008C1390">
        <w:rPr>
          <w:b/>
          <w:sz w:val="28"/>
          <w:szCs w:val="28"/>
        </w:rPr>
        <w:t>-202</w:t>
      </w:r>
      <w:r w:rsidR="009F406B">
        <w:rPr>
          <w:b/>
          <w:sz w:val="28"/>
          <w:szCs w:val="28"/>
        </w:rPr>
        <w:t>4</w:t>
      </w:r>
      <w:r w:rsidR="006F7638" w:rsidRPr="008C1390">
        <w:rPr>
          <w:b/>
          <w:sz w:val="28"/>
          <w:szCs w:val="28"/>
        </w:rPr>
        <w:t xml:space="preserve"> </w:t>
      </w:r>
    </w:p>
    <w:p w14:paraId="471BE812" w14:textId="46B193CA" w:rsidR="009B67B0" w:rsidRPr="009B67B0" w:rsidRDefault="009B67B0" w:rsidP="006F7638">
      <w:pPr>
        <w:spacing w:after="60"/>
        <w:jc w:val="center"/>
        <w:rPr>
          <w:b/>
          <w:sz w:val="12"/>
          <w:szCs w:val="28"/>
        </w:rPr>
      </w:pPr>
      <w:r>
        <w:rPr>
          <w:b/>
          <w:sz w:val="12"/>
          <w:szCs w:val="28"/>
        </w:rPr>
        <w:t>___________________________________________</w:t>
      </w:r>
    </w:p>
    <w:p w14:paraId="14506556" w14:textId="14A2DAD3" w:rsidR="006F7638" w:rsidRPr="008C1390" w:rsidRDefault="006F7638" w:rsidP="006F7638">
      <w:pPr>
        <w:spacing w:after="60"/>
        <w:jc w:val="center"/>
        <w:rPr>
          <w:b/>
          <w:sz w:val="28"/>
          <w:szCs w:val="28"/>
        </w:rPr>
      </w:pPr>
    </w:p>
    <w:p w14:paraId="5134D17A" w14:textId="784C41C5" w:rsidR="009B67B0" w:rsidRPr="009B67B0" w:rsidRDefault="00486105" w:rsidP="009B67B0">
      <w:pPr>
        <w:spacing w:after="60"/>
        <w:jc w:val="center"/>
        <w:rPr>
          <w:b/>
          <w:sz w:val="28"/>
          <w:szCs w:val="28"/>
        </w:rPr>
      </w:pPr>
      <w:r w:rsidRPr="008C1390">
        <w:rPr>
          <w:b/>
          <w:sz w:val="28"/>
          <w:szCs w:val="28"/>
        </w:rPr>
        <w:t>HIỆU TRƯỞNG</w:t>
      </w:r>
      <w:r w:rsidR="001E5CE6" w:rsidRPr="008C1390">
        <w:rPr>
          <w:b/>
          <w:sz w:val="28"/>
          <w:szCs w:val="28"/>
        </w:rPr>
        <w:t xml:space="preserve"> </w:t>
      </w:r>
      <w:r w:rsidR="00D4139E">
        <w:rPr>
          <w:b/>
          <w:sz w:val="28"/>
          <w:szCs w:val="28"/>
        </w:rPr>
        <w:t xml:space="preserve">TRƯỜNG </w:t>
      </w:r>
      <w:r w:rsidR="001E5CE6" w:rsidRPr="008C1390">
        <w:rPr>
          <w:b/>
          <w:sz w:val="28"/>
          <w:szCs w:val="28"/>
        </w:rPr>
        <w:t xml:space="preserve">THCS </w:t>
      </w:r>
      <w:r w:rsidR="009A04CF">
        <w:rPr>
          <w:b/>
          <w:sz w:val="28"/>
          <w:szCs w:val="28"/>
        </w:rPr>
        <w:t>LONG BÌNH TÂN</w:t>
      </w:r>
    </w:p>
    <w:p w14:paraId="50AB3721" w14:textId="2BB59C15" w:rsidR="00D4139E" w:rsidRDefault="008321DB" w:rsidP="006F7638">
      <w:pPr>
        <w:tabs>
          <w:tab w:val="left" w:pos="3240"/>
          <w:tab w:val="left" w:pos="5760"/>
        </w:tabs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Quyết định số 3111</w:t>
      </w:r>
      <w:r w:rsidR="009A04CF">
        <w:rPr>
          <w:sz w:val="28"/>
          <w:szCs w:val="28"/>
        </w:rPr>
        <w:t>/QĐ-UBND, ngày 2</w:t>
      </w:r>
      <w:r>
        <w:rPr>
          <w:sz w:val="28"/>
          <w:szCs w:val="28"/>
        </w:rPr>
        <w:t>4</w:t>
      </w:r>
      <w:r w:rsidR="009A04CF">
        <w:rPr>
          <w:sz w:val="28"/>
          <w:szCs w:val="28"/>
        </w:rPr>
        <w:t xml:space="preserve"> tháng 1</w:t>
      </w:r>
      <w:r>
        <w:rPr>
          <w:sz w:val="28"/>
          <w:szCs w:val="28"/>
        </w:rPr>
        <w:t>1</w:t>
      </w:r>
      <w:r w:rsidR="009A04CF">
        <w:rPr>
          <w:sz w:val="28"/>
          <w:szCs w:val="28"/>
        </w:rPr>
        <w:t xml:space="preserve"> năm 202</w:t>
      </w:r>
      <w:r>
        <w:rPr>
          <w:sz w:val="28"/>
          <w:szCs w:val="28"/>
        </w:rPr>
        <w:t>3</w:t>
      </w:r>
      <w:r w:rsidR="009A04CF">
        <w:rPr>
          <w:sz w:val="28"/>
          <w:szCs w:val="28"/>
        </w:rPr>
        <w:t xml:space="preserve"> của </w:t>
      </w:r>
      <w:r w:rsidR="00D4139E">
        <w:rPr>
          <w:sz w:val="28"/>
          <w:szCs w:val="28"/>
        </w:rPr>
        <w:t xml:space="preserve">UBND thành phố Biên Hoà về việc công nhận kết quả tuyển dụng viên </w:t>
      </w:r>
      <w:r w:rsidR="009A04CF">
        <w:rPr>
          <w:sz w:val="28"/>
          <w:szCs w:val="28"/>
        </w:rPr>
        <w:t>c</w:t>
      </w:r>
      <w:r w:rsidR="00D4139E">
        <w:rPr>
          <w:sz w:val="28"/>
          <w:szCs w:val="28"/>
        </w:rPr>
        <w:t>hứ</w:t>
      </w:r>
      <w:r w:rsidR="009A04CF">
        <w:rPr>
          <w:sz w:val="28"/>
          <w:szCs w:val="28"/>
        </w:rPr>
        <w:t>c trường Mầm non, Tiểu học, Trung học cơ sở</w:t>
      </w:r>
      <w:r w:rsidR="00D4139E">
        <w:rPr>
          <w:sz w:val="28"/>
          <w:szCs w:val="28"/>
        </w:rPr>
        <w:t xml:space="preserve"> thành phố B</w:t>
      </w:r>
      <w:r w:rsidR="009F406B">
        <w:rPr>
          <w:sz w:val="28"/>
          <w:szCs w:val="28"/>
        </w:rPr>
        <w:t>iên Hoà năm học 202</w:t>
      </w:r>
      <w:r>
        <w:rPr>
          <w:sz w:val="28"/>
          <w:szCs w:val="28"/>
        </w:rPr>
        <w:t>3</w:t>
      </w:r>
      <w:r w:rsidR="009F406B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D4139E">
        <w:rPr>
          <w:sz w:val="28"/>
          <w:szCs w:val="28"/>
        </w:rPr>
        <w:t>;</w:t>
      </w:r>
    </w:p>
    <w:p w14:paraId="17CD1C7F" w14:textId="04177C43" w:rsidR="00D4139E" w:rsidRDefault="00D4139E" w:rsidP="006F7638">
      <w:pPr>
        <w:tabs>
          <w:tab w:val="left" w:pos="3240"/>
          <w:tab w:val="left" w:pos="5760"/>
        </w:tabs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vào chức năng, quyền h</w:t>
      </w:r>
      <w:r w:rsidR="009B67B0">
        <w:rPr>
          <w:sz w:val="28"/>
          <w:szCs w:val="28"/>
        </w:rPr>
        <w:t>ạn của Hiệu trưởng</w:t>
      </w:r>
      <w:r>
        <w:rPr>
          <w:sz w:val="28"/>
          <w:szCs w:val="28"/>
        </w:rPr>
        <w:t xml:space="preserve">, nay triệu tập các thí sinh </w:t>
      </w:r>
      <w:r w:rsidR="0079128F">
        <w:rPr>
          <w:sz w:val="28"/>
          <w:szCs w:val="28"/>
        </w:rPr>
        <w:t>trúng tuyển (</w:t>
      </w:r>
      <w:r>
        <w:rPr>
          <w:sz w:val="28"/>
          <w:szCs w:val="28"/>
        </w:rPr>
        <w:t xml:space="preserve">danh sách kèm theo) đến tại trường THCS </w:t>
      </w:r>
      <w:r w:rsidR="009B67B0">
        <w:rPr>
          <w:sz w:val="28"/>
          <w:szCs w:val="28"/>
        </w:rPr>
        <w:t>Long Bình Tân</w:t>
      </w:r>
      <w:r>
        <w:rPr>
          <w:sz w:val="28"/>
          <w:szCs w:val="28"/>
        </w:rPr>
        <w:t xml:space="preserve"> để hoàn thiện hồ sơ trúng tuyển, làm thủ tục ký hợp đồng làm vi</w:t>
      </w:r>
      <w:r w:rsidR="009B67B0">
        <w:rPr>
          <w:sz w:val="28"/>
          <w:szCs w:val="28"/>
        </w:rPr>
        <w:t>ệc có xác định thời hạn, nhận Quyết định trúng tuyển, Quyết định</w:t>
      </w:r>
      <w:r>
        <w:rPr>
          <w:sz w:val="28"/>
          <w:szCs w:val="28"/>
        </w:rPr>
        <w:t xml:space="preserve"> bổ nhiệm chức danh nghề nghiệp, kê khai bản lý lịch viên chức tuyển dụng mới theo quy định và</w:t>
      </w:r>
      <w:r w:rsidR="00926B83">
        <w:rPr>
          <w:sz w:val="28"/>
          <w:szCs w:val="28"/>
        </w:rPr>
        <w:t xml:space="preserve"> một số nội dung liên quan khác;</w:t>
      </w:r>
    </w:p>
    <w:p w14:paraId="0B087070" w14:textId="35F552ED" w:rsidR="00D4139E" w:rsidRPr="009B67B0" w:rsidRDefault="00D4139E" w:rsidP="00D4139E">
      <w:pPr>
        <w:tabs>
          <w:tab w:val="left" w:pos="3240"/>
          <w:tab w:val="left" w:pos="5760"/>
        </w:tabs>
        <w:spacing w:before="120" w:after="120"/>
        <w:ind w:firstLine="720"/>
        <w:jc w:val="both"/>
        <w:rPr>
          <w:sz w:val="28"/>
          <w:szCs w:val="28"/>
        </w:rPr>
      </w:pPr>
      <w:r w:rsidRPr="00F14CAB">
        <w:rPr>
          <w:b/>
          <w:sz w:val="28"/>
          <w:szCs w:val="28"/>
        </w:rPr>
        <w:t xml:space="preserve">- </w:t>
      </w:r>
      <w:r w:rsidRPr="009B67B0">
        <w:rPr>
          <w:sz w:val="28"/>
          <w:szCs w:val="28"/>
        </w:rPr>
        <w:t>Thời gian:</w:t>
      </w:r>
      <w:r w:rsidR="00F14CAB">
        <w:rPr>
          <w:sz w:val="28"/>
          <w:szCs w:val="28"/>
        </w:rPr>
        <w:t xml:space="preserve"> </w:t>
      </w:r>
      <w:r w:rsidR="009B67B0" w:rsidRPr="009B67B0">
        <w:rPr>
          <w:sz w:val="28"/>
          <w:szCs w:val="28"/>
        </w:rPr>
        <w:t xml:space="preserve">Vào lúc </w:t>
      </w:r>
      <w:r w:rsidR="0035708F">
        <w:rPr>
          <w:sz w:val="28"/>
          <w:szCs w:val="28"/>
        </w:rPr>
        <w:t>7</w:t>
      </w:r>
      <w:r w:rsidR="00F14CAB" w:rsidRPr="009B67B0">
        <w:rPr>
          <w:sz w:val="28"/>
          <w:szCs w:val="28"/>
        </w:rPr>
        <w:t xml:space="preserve"> giờ</w:t>
      </w:r>
      <w:r w:rsidR="0035708F">
        <w:rPr>
          <w:sz w:val="28"/>
          <w:szCs w:val="28"/>
        </w:rPr>
        <w:t xml:space="preserve"> 3</w:t>
      </w:r>
      <w:r w:rsidR="008321DB">
        <w:rPr>
          <w:sz w:val="28"/>
          <w:szCs w:val="28"/>
        </w:rPr>
        <w:t>0, thứ sáu</w:t>
      </w:r>
      <w:r w:rsidR="00832489">
        <w:rPr>
          <w:sz w:val="28"/>
          <w:szCs w:val="28"/>
        </w:rPr>
        <w:t>,</w:t>
      </w:r>
      <w:r w:rsidR="009B67B0" w:rsidRPr="009B67B0">
        <w:rPr>
          <w:sz w:val="28"/>
          <w:szCs w:val="28"/>
        </w:rPr>
        <w:t xml:space="preserve"> ngày 0</w:t>
      </w:r>
      <w:r w:rsidR="009F406B">
        <w:rPr>
          <w:sz w:val="28"/>
          <w:szCs w:val="28"/>
        </w:rPr>
        <w:t>1</w:t>
      </w:r>
      <w:r w:rsidR="008321DB">
        <w:rPr>
          <w:sz w:val="28"/>
          <w:szCs w:val="28"/>
        </w:rPr>
        <w:t xml:space="preserve"> tháng 12</w:t>
      </w:r>
      <w:r w:rsidR="00F14CAB" w:rsidRPr="009B67B0">
        <w:rPr>
          <w:sz w:val="28"/>
          <w:szCs w:val="28"/>
        </w:rPr>
        <w:t xml:space="preserve"> năm 202</w:t>
      </w:r>
      <w:r w:rsidR="008321DB">
        <w:rPr>
          <w:sz w:val="28"/>
          <w:szCs w:val="28"/>
        </w:rPr>
        <w:t>3</w:t>
      </w:r>
      <w:r w:rsidR="00926B83">
        <w:rPr>
          <w:sz w:val="28"/>
          <w:szCs w:val="28"/>
        </w:rPr>
        <w:t>;</w:t>
      </w:r>
    </w:p>
    <w:p w14:paraId="43E5E17E" w14:textId="3AD32C26" w:rsidR="00D4139E" w:rsidRDefault="00D4139E" w:rsidP="00D4139E">
      <w:pPr>
        <w:tabs>
          <w:tab w:val="left" w:pos="3240"/>
          <w:tab w:val="left" w:pos="5760"/>
        </w:tabs>
        <w:spacing w:before="120" w:after="120"/>
        <w:ind w:firstLine="720"/>
        <w:jc w:val="both"/>
        <w:rPr>
          <w:sz w:val="28"/>
          <w:szCs w:val="28"/>
        </w:rPr>
      </w:pPr>
      <w:r w:rsidRPr="00F14CAB">
        <w:rPr>
          <w:b/>
          <w:sz w:val="28"/>
          <w:szCs w:val="28"/>
        </w:rPr>
        <w:t xml:space="preserve">- </w:t>
      </w:r>
      <w:r w:rsidRPr="009B67B0">
        <w:rPr>
          <w:sz w:val="28"/>
          <w:szCs w:val="28"/>
        </w:rPr>
        <w:t>Địa điểm:</w:t>
      </w:r>
      <w:r>
        <w:rPr>
          <w:sz w:val="28"/>
          <w:szCs w:val="28"/>
        </w:rPr>
        <w:t xml:space="preserve"> </w:t>
      </w:r>
      <w:r w:rsidR="009B67B0">
        <w:rPr>
          <w:sz w:val="28"/>
          <w:szCs w:val="28"/>
        </w:rPr>
        <w:t xml:space="preserve">Văn </w:t>
      </w:r>
      <w:r w:rsidR="009B67B0" w:rsidRPr="009B67B0">
        <w:rPr>
          <w:sz w:val="28"/>
          <w:szCs w:val="28"/>
        </w:rPr>
        <w:t>phòng</w:t>
      </w:r>
      <w:r w:rsidRPr="009B67B0">
        <w:rPr>
          <w:b/>
          <w:sz w:val="28"/>
          <w:szCs w:val="28"/>
        </w:rPr>
        <w:t xml:space="preserve"> </w:t>
      </w:r>
      <w:r w:rsidRPr="009B67B0">
        <w:rPr>
          <w:sz w:val="28"/>
          <w:szCs w:val="28"/>
        </w:rPr>
        <w:t>trường THCS</w:t>
      </w:r>
      <w:r w:rsidRPr="009B67B0">
        <w:rPr>
          <w:b/>
          <w:sz w:val="28"/>
          <w:szCs w:val="28"/>
        </w:rPr>
        <w:t xml:space="preserve"> </w:t>
      </w:r>
      <w:r w:rsidR="009B67B0">
        <w:rPr>
          <w:b/>
          <w:sz w:val="28"/>
          <w:szCs w:val="28"/>
        </w:rPr>
        <w:t>Long Bình Tân</w:t>
      </w:r>
      <w:r>
        <w:rPr>
          <w:sz w:val="28"/>
          <w:szCs w:val="28"/>
        </w:rPr>
        <w:t xml:space="preserve">, </w:t>
      </w:r>
      <w:r w:rsidR="0079128F">
        <w:rPr>
          <w:sz w:val="28"/>
          <w:szCs w:val="28"/>
        </w:rPr>
        <w:t xml:space="preserve">tổ 7, </w:t>
      </w:r>
      <w:r w:rsidR="009B67B0">
        <w:rPr>
          <w:sz w:val="28"/>
          <w:szCs w:val="28"/>
        </w:rPr>
        <w:t>khu phố Long Điềm</w:t>
      </w:r>
      <w:r w:rsidR="00F14CAB">
        <w:rPr>
          <w:sz w:val="28"/>
          <w:szCs w:val="28"/>
        </w:rPr>
        <w:t xml:space="preserve">, phường </w:t>
      </w:r>
      <w:r w:rsidR="009B67B0">
        <w:rPr>
          <w:sz w:val="28"/>
          <w:szCs w:val="28"/>
        </w:rPr>
        <w:t xml:space="preserve">Long Bình Tân, Biên Hoà, </w:t>
      </w:r>
      <w:r w:rsidR="00F14CAB">
        <w:rPr>
          <w:sz w:val="28"/>
          <w:szCs w:val="28"/>
        </w:rPr>
        <w:t>Đồng Nai</w:t>
      </w:r>
      <w:r w:rsidR="00926B83">
        <w:rPr>
          <w:sz w:val="28"/>
          <w:szCs w:val="28"/>
        </w:rPr>
        <w:t>;</w:t>
      </w:r>
    </w:p>
    <w:p w14:paraId="551E6BF6" w14:textId="7E770B8D" w:rsidR="00F14CAB" w:rsidRPr="009B67B0" w:rsidRDefault="00E35E8F" w:rsidP="00E35E8F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14CAB" w:rsidRPr="00F14CAB">
        <w:rPr>
          <w:b/>
          <w:sz w:val="28"/>
          <w:szCs w:val="28"/>
        </w:rPr>
        <w:t xml:space="preserve">- </w:t>
      </w:r>
      <w:r w:rsidR="00F14CAB" w:rsidRPr="009B67B0">
        <w:rPr>
          <w:sz w:val="28"/>
          <w:szCs w:val="28"/>
        </w:rPr>
        <w:t>Lưu ý:</w:t>
      </w:r>
      <w:r w:rsidR="00F14CAB">
        <w:rPr>
          <w:sz w:val="28"/>
          <w:szCs w:val="28"/>
        </w:rPr>
        <w:t xml:space="preserve"> Thí sinh mang theo </w:t>
      </w:r>
      <w:r w:rsidR="00F14CAB" w:rsidRPr="009B67B0">
        <w:rPr>
          <w:sz w:val="28"/>
          <w:szCs w:val="28"/>
        </w:rPr>
        <w:t>tất cả các loại bằng cấp, ch</w:t>
      </w:r>
      <w:r w:rsidR="009B67B0">
        <w:rPr>
          <w:sz w:val="28"/>
          <w:szCs w:val="28"/>
        </w:rPr>
        <w:t xml:space="preserve">ứng chỉ, hộ khẩu, khai sinh, </w:t>
      </w:r>
      <w:r>
        <w:rPr>
          <w:sz w:val="28"/>
          <w:szCs w:val="28"/>
        </w:rPr>
        <w:t xml:space="preserve">CCCD (CMND), </w:t>
      </w:r>
      <w:r w:rsidR="009B67B0">
        <w:rPr>
          <w:sz w:val="28"/>
          <w:szCs w:val="28"/>
        </w:rPr>
        <w:t>giấy khám sức khoẻ, giấy tờ liên quan (photo</w:t>
      </w:r>
      <w:r w:rsidR="00F14CAB" w:rsidRPr="009B67B0">
        <w:rPr>
          <w:sz w:val="28"/>
          <w:szCs w:val="28"/>
        </w:rPr>
        <w:t xml:space="preserve"> công chứng</w:t>
      </w:r>
      <w:r w:rsidR="009B67B0">
        <w:rPr>
          <w:sz w:val="28"/>
          <w:szCs w:val="28"/>
        </w:rPr>
        <w:t>)</w:t>
      </w:r>
      <w:r w:rsidR="00F14CAB" w:rsidRPr="009B67B0">
        <w:rPr>
          <w:sz w:val="28"/>
          <w:szCs w:val="28"/>
        </w:rPr>
        <w:t xml:space="preserve"> và bản gốc (để đối chiếu).</w:t>
      </w:r>
    </w:p>
    <w:p w14:paraId="58B953F0" w14:textId="661E9315" w:rsidR="00F14CAB" w:rsidRDefault="00F14CAB" w:rsidP="00D4139E">
      <w:pPr>
        <w:tabs>
          <w:tab w:val="left" w:pos="3240"/>
          <w:tab w:val="left" w:pos="5760"/>
        </w:tabs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Đề nghị các thí sinh có mặt đầy đủ và đúng giờ, nhà trường không chịu trách nhiệm với các thí sinh vắng mặt, đến chậm không nhận được thông tin./.</w:t>
      </w:r>
    </w:p>
    <w:p w14:paraId="3DFD8231" w14:textId="77777777" w:rsidR="00F14CAB" w:rsidRDefault="00F14CAB" w:rsidP="00D4139E">
      <w:pPr>
        <w:tabs>
          <w:tab w:val="left" w:pos="3240"/>
          <w:tab w:val="left" w:pos="5760"/>
        </w:tabs>
        <w:spacing w:before="120" w:after="120"/>
        <w:ind w:firstLine="720"/>
        <w:jc w:val="both"/>
        <w:rPr>
          <w:sz w:val="28"/>
          <w:szCs w:val="28"/>
        </w:rPr>
      </w:pPr>
    </w:p>
    <w:tbl>
      <w:tblPr>
        <w:tblW w:w="9362" w:type="dxa"/>
        <w:tblLook w:val="01E0" w:firstRow="1" w:lastRow="1" w:firstColumn="1" w:lastColumn="1" w:noHBand="0" w:noVBand="0"/>
      </w:tblPr>
      <w:tblGrid>
        <w:gridCol w:w="4321"/>
        <w:gridCol w:w="5041"/>
      </w:tblGrid>
      <w:tr w:rsidR="008C1390" w:rsidRPr="008C1390" w14:paraId="1201E22D" w14:textId="77777777" w:rsidTr="004847A6">
        <w:trPr>
          <w:trHeight w:val="3293"/>
        </w:trPr>
        <w:tc>
          <w:tcPr>
            <w:tcW w:w="4321" w:type="dxa"/>
            <w:shd w:val="clear" w:color="auto" w:fill="auto"/>
          </w:tcPr>
          <w:p w14:paraId="59D89D7C" w14:textId="77777777" w:rsidR="006F7638" w:rsidRDefault="006F7638" w:rsidP="005517D3">
            <w:pPr>
              <w:tabs>
                <w:tab w:val="left" w:pos="3240"/>
                <w:tab w:val="left" w:pos="5760"/>
              </w:tabs>
              <w:rPr>
                <w:sz w:val="20"/>
                <w:szCs w:val="20"/>
              </w:rPr>
            </w:pPr>
          </w:p>
          <w:p w14:paraId="22179D3C" w14:textId="4940E687" w:rsidR="00F14CAB" w:rsidRPr="008C1390" w:rsidRDefault="00F14CAB" w:rsidP="005517D3">
            <w:pPr>
              <w:tabs>
                <w:tab w:val="left" w:pos="324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041" w:type="dxa"/>
            <w:shd w:val="clear" w:color="auto" w:fill="auto"/>
          </w:tcPr>
          <w:p w14:paraId="7EF7BF70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 w:rsidRPr="008C1390">
              <w:rPr>
                <w:b/>
                <w:sz w:val="28"/>
                <w:szCs w:val="28"/>
              </w:rPr>
              <w:t>CHỦ TỊCH HỘI ĐỒNG</w:t>
            </w:r>
          </w:p>
          <w:p w14:paraId="0178382F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 w:rsidRPr="008C1390">
              <w:rPr>
                <w:b/>
                <w:sz w:val="28"/>
                <w:szCs w:val="28"/>
              </w:rPr>
              <w:t>TUYỂN DỤNG VIÊN CHỨC</w:t>
            </w:r>
          </w:p>
          <w:p w14:paraId="7C10065D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</w:p>
          <w:p w14:paraId="0DD10CD5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rPr>
                <w:b/>
                <w:sz w:val="28"/>
                <w:szCs w:val="28"/>
              </w:rPr>
            </w:pPr>
          </w:p>
          <w:p w14:paraId="27E60DBD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rPr>
                <w:b/>
                <w:sz w:val="28"/>
                <w:szCs w:val="28"/>
              </w:rPr>
            </w:pPr>
          </w:p>
          <w:p w14:paraId="3FA9D4A4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rPr>
                <w:b/>
                <w:sz w:val="28"/>
                <w:szCs w:val="28"/>
              </w:rPr>
            </w:pPr>
          </w:p>
          <w:p w14:paraId="714F6E44" w14:textId="77777777" w:rsidR="006F7638" w:rsidRPr="008C1390" w:rsidRDefault="006F7638" w:rsidP="005517D3">
            <w:pPr>
              <w:tabs>
                <w:tab w:val="left" w:pos="3240"/>
                <w:tab w:val="left" w:pos="5760"/>
              </w:tabs>
              <w:rPr>
                <w:b/>
                <w:sz w:val="28"/>
                <w:szCs w:val="28"/>
              </w:rPr>
            </w:pPr>
          </w:p>
          <w:p w14:paraId="77C10A56" w14:textId="2E612A00" w:rsidR="009B67B0" w:rsidRDefault="00486105" w:rsidP="005517D3">
            <w:pPr>
              <w:tabs>
                <w:tab w:val="left" w:pos="3240"/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 w:rsidRPr="008C1390">
              <w:rPr>
                <w:b/>
                <w:sz w:val="28"/>
                <w:szCs w:val="28"/>
              </w:rPr>
              <w:t>HIỆU TRƯỞNG TRƯỜNG</w:t>
            </w:r>
            <w:r w:rsidR="009B67B0">
              <w:rPr>
                <w:b/>
                <w:sz w:val="28"/>
                <w:szCs w:val="28"/>
              </w:rPr>
              <w:t xml:space="preserve"> THCS</w:t>
            </w:r>
            <w:r w:rsidR="00DA6BDD" w:rsidRPr="008C1390">
              <w:rPr>
                <w:b/>
                <w:sz w:val="28"/>
                <w:szCs w:val="28"/>
              </w:rPr>
              <w:t xml:space="preserve"> </w:t>
            </w:r>
          </w:p>
          <w:p w14:paraId="0F462CFA" w14:textId="43B6703E" w:rsidR="006F7638" w:rsidRPr="008C1390" w:rsidRDefault="009B67B0" w:rsidP="005517D3">
            <w:pPr>
              <w:tabs>
                <w:tab w:val="left" w:pos="3240"/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LONG BÌNH TÂN</w:t>
            </w:r>
          </w:p>
          <w:p w14:paraId="1238397B" w14:textId="628FDF7F" w:rsidR="006F7638" w:rsidRPr="008C1390" w:rsidRDefault="009B67B0" w:rsidP="009B67B0">
            <w:pPr>
              <w:tabs>
                <w:tab w:val="left" w:pos="3240"/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Văn Vinh</w:t>
            </w:r>
          </w:p>
        </w:tc>
      </w:tr>
    </w:tbl>
    <w:p w14:paraId="1CAB8D15" w14:textId="77777777" w:rsidR="006F7638" w:rsidRPr="008C1390" w:rsidRDefault="006F7638" w:rsidP="006F7638">
      <w:bookmarkStart w:id="0" w:name="_GoBack"/>
      <w:bookmarkEnd w:id="0"/>
    </w:p>
    <w:p w14:paraId="3ABD3BEB" w14:textId="4BF0D488" w:rsidR="003B7A35" w:rsidRPr="008C1390" w:rsidRDefault="00215030" w:rsidP="00F14CAB">
      <w:pPr>
        <w:spacing w:after="160" w:line="259" w:lineRule="auto"/>
        <w:jc w:val="center"/>
        <w:rPr>
          <w:b/>
          <w:sz w:val="28"/>
          <w:szCs w:val="28"/>
        </w:rPr>
      </w:pPr>
      <w:r w:rsidRPr="008C1390">
        <w:br w:type="page"/>
      </w:r>
      <w:r w:rsidR="00F14CAB">
        <w:rPr>
          <w:b/>
          <w:sz w:val="28"/>
          <w:szCs w:val="28"/>
        </w:rPr>
        <w:lastRenderedPageBreak/>
        <w:t>DANH SÁ</w:t>
      </w:r>
      <w:r w:rsidR="003B7A35" w:rsidRPr="008C1390">
        <w:rPr>
          <w:b/>
          <w:sz w:val="28"/>
          <w:szCs w:val="28"/>
        </w:rPr>
        <w:t>CH</w:t>
      </w:r>
    </w:p>
    <w:p w14:paraId="51370F9C" w14:textId="128D0815" w:rsidR="00892F09" w:rsidRDefault="00F14CAB" w:rsidP="002150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Thí sinh trúng</w:t>
      </w:r>
      <w:r w:rsidR="006B6D40" w:rsidRPr="008C1390">
        <w:rPr>
          <w:b/>
          <w:sz w:val="28"/>
          <w:szCs w:val="28"/>
        </w:rPr>
        <w:t xml:space="preserve"> tuyển viên chức</w:t>
      </w:r>
      <w:r>
        <w:rPr>
          <w:b/>
          <w:sz w:val="28"/>
          <w:szCs w:val="28"/>
        </w:rPr>
        <w:t xml:space="preserve"> năm h</w:t>
      </w:r>
      <w:r w:rsidR="006B6D40" w:rsidRPr="008C1390">
        <w:rPr>
          <w:b/>
          <w:sz w:val="28"/>
          <w:szCs w:val="28"/>
        </w:rPr>
        <w:t>ọc 202</w:t>
      </w:r>
      <w:r w:rsidR="008321DB">
        <w:rPr>
          <w:b/>
          <w:sz w:val="28"/>
          <w:szCs w:val="28"/>
        </w:rPr>
        <w:t>3</w:t>
      </w:r>
      <w:r w:rsidR="006B6D40" w:rsidRPr="008C1390">
        <w:rPr>
          <w:b/>
          <w:sz w:val="28"/>
          <w:szCs w:val="28"/>
        </w:rPr>
        <w:t>-202</w:t>
      </w:r>
      <w:r w:rsidR="008321DB">
        <w:rPr>
          <w:b/>
          <w:sz w:val="28"/>
          <w:szCs w:val="28"/>
        </w:rPr>
        <w:t>4</w:t>
      </w:r>
    </w:p>
    <w:p w14:paraId="4D89A70A" w14:textId="77F570A9" w:rsidR="00B12B41" w:rsidRDefault="00B12B41" w:rsidP="00215030">
      <w:pPr>
        <w:jc w:val="center"/>
        <w:rPr>
          <w:b/>
        </w:rPr>
      </w:pPr>
      <w:r w:rsidRPr="008C139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FC1DA" wp14:editId="5E47D273">
                <wp:simplePos x="0" y="0"/>
                <wp:positionH relativeFrom="column">
                  <wp:posOffset>2072640</wp:posOffset>
                </wp:positionH>
                <wp:positionV relativeFrom="paragraph">
                  <wp:posOffset>83489</wp:posOffset>
                </wp:positionV>
                <wp:extent cx="1695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B28D50B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6.55pt" to="296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567B9A2" w14:textId="7434AFC6" w:rsidR="00215030" w:rsidRPr="00B12B41" w:rsidRDefault="005A2E13" w:rsidP="005A2E13">
      <w:pPr>
        <w:ind w:left="-450" w:right="-146"/>
        <w:jc w:val="center"/>
        <w:rPr>
          <w:i/>
        </w:rPr>
      </w:pPr>
      <w:r>
        <w:rPr>
          <w:i/>
        </w:rPr>
        <w:t xml:space="preserve">(theo Quyết định </w:t>
      </w:r>
      <w:r w:rsidR="008321DB">
        <w:rPr>
          <w:i/>
        </w:rPr>
        <w:t>số 3111/QĐ-UBND ngày 24</w:t>
      </w:r>
      <w:r w:rsidR="00B12B41" w:rsidRPr="00B12B41">
        <w:rPr>
          <w:i/>
        </w:rPr>
        <w:t>/1</w:t>
      </w:r>
      <w:r w:rsidR="008321DB">
        <w:rPr>
          <w:i/>
        </w:rPr>
        <w:t>1</w:t>
      </w:r>
      <w:r w:rsidR="00B12B41" w:rsidRPr="00B12B41">
        <w:rPr>
          <w:i/>
        </w:rPr>
        <w:t>/202</w:t>
      </w:r>
      <w:r w:rsidR="008321DB">
        <w:rPr>
          <w:i/>
        </w:rPr>
        <w:t>3</w:t>
      </w:r>
      <w:r w:rsidR="00B12B41" w:rsidRPr="00B12B41">
        <w:rPr>
          <w:i/>
        </w:rPr>
        <w:t xml:space="preserve"> của Chủ tịch UBND thành phố Biên Hoà) </w:t>
      </w:r>
    </w:p>
    <w:p w14:paraId="521349FB" w14:textId="77777777" w:rsidR="00B12B41" w:rsidRPr="008C1390" w:rsidRDefault="00B12B41" w:rsidP="00215030">
      <w:pPr>
        <w:jc w:val="center"/>
        <w:rPr>
          <w:b/>
        </w:rPr>
      </w:pPr>
    </w:p>
    <w:tbl>
      <w:tblPr>
        <w:tblStyle w:val="TableGrid"/>
        <w:tblW w:w="10624" w:type="dxa"/>
        <w:tblInd w:w="-885" w:type="dxa"/>
        <w:tblLook w:val="04A0" w:firstRow="1" w:lastRow="0" w:firstColumn="1" w:lastColumn="0" w:noHBand="0" w:noVBand="1"/>
      </w:tblPr>
      <w:tblGrid>
        <w:gridCol w:w="746"/>
        <w:gridCol w:w="2686"/>
        <w:gridCol w:w="1401"/>
        <w:gridCol w:w="4440"/>
        <w:gridCol w:w="1351"/>
      </w:tblGrid>
      <w:tr w:rsidR="008C1390" w:rsidRPr="008C1390" w14:paraId="6E6044A2" w14:textId="77777777" w:rsidTr="005A2E13">
        <w:trPr>
          <w:trHeight w:val="1214"/>
        </w:trPr>
        <w:tc>
          <w:tcPr>
            <w:tcW w:w="746" w:type="dxa"/>
            <w:vAlign w:val="center"/>
          </w:tcPr>
          <w:p w14:paraId="2AB675E3" w14:textId="6A22DEE5" w:rsidR="005A2E13" w:rsidRPr="005A2E13" w:rsidRDefault="005A2E13" w:rsidP="005A2E13">
            <w:pPr>
              <w:rPr>
                <w:b/>
                <w:sz w:val="8"/>
                <w:szCs w:val="28"/>
              </w:rPr>
            </w:pPr>
          </w:p>
          <w:p w14:paraId="1690714D" w14:textId="7E35FD39" w:rsidR="003B7A35" w:rsidRPr="008C1390" w:rsidRDefault="003B7A35" w:rsidP="003B7A35">
            <w:pPr>
              <w:jc w:val="center"/>
              <w:rPr>
                <w:b/>
                <w:sz w:val="28"/>
                <w:szCs w:val="28"/>
              </w:rPr>
            </w:pPr>
            <w:r w:rsidRPr="008C139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686" w:type="dxa"/>
            <w:vAlign w:val="center"/>
          </w:tcPr>
          <w:p w14:paraId="34D53F16" w14:textId="77777777" w:rsidR="005A2E13" w:rsidRPr="005A2E13" w:rsidRDefault="005A2E13" w:rsidP="003B7A35">
            <w:pPr>
              <w:jc w:val="center"/>
              <w:rPr>
                <w:b/>
                <w:sz w:val="8"/>
                <w:szCs w:val="28"/>
              </w:rPr>
            </w:pPr>
          </w:p>
          <w:p w14:paraId="3E5765DF" w14:textId="73E1FC9D" w:rsidR="003B7A35" w:rsidRPr="008C1390" w:rsidRDefault="003B7A35" w:rsidP="003B7A35">
            <w:pPr>
              <w:jc w:val="center"/>
              <w:rPr>
                <w:b/>
                <w:sz w:val="28"/>
                <w:szCs w:val="28"/>
              </w:rPr>
            </w:pPr>
            <w:r w:rsidRPr="008C1390">
              <w:rPr>
                <w:b/>
                <w:sz w:val="28"/>
                <w:szCs w:val="28"/>
              </w:rPr>
              <w:t xml:space="preserve">Họ </w:t>
            </w:r>
            <w:r w:rsidR="005A2E13">
              <w:rPr>
                <w:b/>
                <w:sz w:val="28"/>
                <w:szCs w:val="28"/>
              </w:rPr>
              <w:t xml:space="preserve">và </w:t>
            </w:r>
            <w:r w:rsidRPr="008C1390">
              <w:rPr>
                <w:b/>
                <w:sz w:val="28"/>
                <w:szCs w:val="28"/>
              </w:rPr>
              <w:t>tên</w:t>
            </w:r>
          </w:p>
        </w:tc>
        <w:tc>
          <w:tcPr>
            <w:tcW w:w="1401" w:type="dxa"/>
            <w:vAlign w:val="center"/>
          </w:tcPr>
          <w:p w14:paraId="3FA51A22" w14:textId="77777777" w:rsidR="005A2E13" w:rsidRPr="005A2E13" w:rsidRDefault="005A2E13" w:rsidP="003B7A35">
            <w:pPr>
              <w:jc w:val="center"/>
              <w:rPr>
                <w:b/>
                <w:sz w:val="8"/>
                <w:szCs w:val="28"/>
              </w:rPr>
            </w:pPr>
          </w:p>
          <w:p w14:paraId="39EC001E" w14:textId="751CBA2F" w:rsidR="003B7A35" w:rsidRPr="008C1390" w:rsidRDefault="00B12B41" w:rsidP="003B7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sinh</w:t>
            </w:r>
          </w:p>
        </w:tc>
        <w:tc>
          <w:tcPr>
            <w:tcW w:w="4440" w:type="dxa"/>
            <w:vAlign w:val="center"/>
          </w:tcPr>
          <w:p w14:paraId="3BE85102" w14:textId="77777777" w:rsidR="005A2E13" w:rsidRPr="005A2E13" w:rsidRDefault="005A2E13" w:rsidP="003B7A35">
            <w:pPr>
              <w:jc w:val="center"/>
              <w:rPr>
                <w:b/>
                <w:sz w:val="8"/>
                <w:szCs w:val="28"/>
              </w:rPr>
            </w:pPr>
          </w:p>
          <w:p w14:paraId="2DCD4C27" w14:textId="37C92733" w:rsidR="003B7A35" w:rsidRPr="008C1390" w:rsidRDefault="00B12B41" w:rsidP="003B7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Vị trí dự tuyển</w:t>
            </w:r>
          </w:p>
        </w:tc>
        <w:tc>
          <w:tcPr>
            <w:tcW w:w="1351" w:type="dxa"/>
            <w:vAlign w:val="center"/>
          </w:tcPr>
          <w:p w14:paraId="5A789E94" w14:textId="77777777" w:rsidR="005A2E13" w:rsidRPr="005A2E13" w:rsidRDefault="005A2E13" w:rsidP="003B7A35">
            <w:pPr>
              <w:ind w:right="-108"/>
              <w:jc w:val="center"/>
              <w:rPr>
                <w:b/>
                <w:sz w:val="8"/>
                <w:szCs w:val="28"/>
              </w:rPr>
            </w:pPr>
          </w:p>
          <w:p w14:paraId="37EF320F" w14:textId="102B651C" w:rsidR="003B7A35" w:rsidRPr="008C1390" w:rsidRDefault="003B7A35" w:rsidP="003B7A35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C1390">
              <w:rPr>
                <w:b/>
                <w:sz w:val="28"/>
                <w:szCs w:val="28"/>
              </w:rPr>
              <w:t>Ghi chú</w:t>
            </w:r>
          </w:p>
        </w:tc>
      </w:tr>
      <w:tr w:rsidR="008C1390" w:rsidRPr="008C1390" w14:paraId="606EBC57" w14:textId="77777777" w:rsidTr="005A2E13">
        <w:trPr>
          <w:trHeight w:val="917"/>
        </w:trPr>
        <w:tc>
          <w:tcPr>
            <w:tcW w:w="746" w:type="dxa"/>
          </w:tcPr>
          <w:p w14:paraId="0193F9B9" w14:textId="77777777" w:rsidR="005A2E13" w:rsidRDefault="005A2E13" w:rsidP="00215030">
            <w:pPr>
              <w:jc w:val="center"/>
              <w:rPr>
                <w:sz w:val="26"/>
                <w:szCs w:val="26"/>
              </w:rPr>
            </w:pPr>
          </w:p>
          <w:p w14:paraId="70F35FFB" w14:textId="57CDAFFC" w:rsidR="003B7A35" w:rsidRPr="008C1390" w:rsidRDefault="003B7A35" w:rsidP="00215030">
            <w:pPr>
              <w:jc w:val="center"/>
              <w:rPr>
                <w:sz w:val="26"/>
                <w:szCs w:val="26"/>
              </w:rPr>
            </w:pPr>
            <w:r w:rsidRPr="008C1390">
              <w:rPr>
                <w:sz w:val="26"/>
                <w:szCs w:val="26"/>
              </w:rPr>
              <w:t>01</w:t>
            </w:r>
          </w:p>
        </w:tc>
        <w:tc>
          <w:tcPr>
            <w:tcW w:w="2686" w:type="dxa"/>
          </w:tcPr>
          <w:p w14:paraId="24DFD8EB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43B6252E" w14:textId="1E8B3665" w:rsidR="003B7A35" w:rsidRPr="008C1390" w:rsidRDefault="008321DB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Xuân Dũng</w:t>
            </w:r>
          </w:p>
        </w:tc>
        <w:tc>
          <w:tcPr>
            <w:tcW w:w="1401" w:type="dxa"/>
          </w:tcPr>
          <w:p w14:paraId="60688056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3DBD3F6F" w14:textId="4739A661" w:rsidR="003B7A35" w:rsidRPr="008C1390" w:rsidRDefault="005A2E13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14/06/1999</w:t>
            </w:r>
          </w:p>
        </w:tc>
        <w:tc>
          <w:tcPr>
            <w:tcW w:w="4440" w:type="dxa"/>
          </w:tcPr>
          <w:p w14:paraId="211FCA52" w14:textId="77777777" w:rsidR="005A2E13" w:rsidRDefault="005A2E13" w:rsidP="008321DB">
            <w:pPr>
              <w:jc w:val="both"/>
              <w:rPr>
                <w:sz w:val="26"/>
                <w:szCs w:val="26"/>
              </w:rPr>
            </w:pPr>
          </w:p>
          <w:p w14:paraId="20376A7B" w14:textId="2C4B782E" w:rsidR="003B7A35" w:rsidRPr="008C1390" w:rsidRDefault="00F14CAB" w:rsidP="00832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Giáo viên </w:t>
            </w:r>
            <w:r w:rsidR="008321DB">
              <w:rPr>
                <w:sz w:val="26"/>
                <w:szCs w:val="26"/>
              </w:rPr>
              <w:t>làm công tác Tổng phụ trách</w:t>
            </w:r>
          </w:p>
        </w:tc>
        <w:tc>
          <w:tcPr>
            <w:tcW w:w="1351" w:type="dxa"/>
          </w:tcPr>
          <w:p w14:paraId="08FCAC68" w14:textId="77777777" w:rsidR="003B7A35" w:rsidRPr="008C1390" w:rsidRDefault="003B7A35" w:rsidP="00215030">
            <w:pPr>
              <w:jc w:val="center"/>
              <w:rPr>
                <w:sz w:val="26"/>
                <w:szCs w:val="26"/>
              </w:rPr>
            </w:pPr>
          </w:p>
        </w:tc>
      </w:tr>
      <w:tr w:rsidR="008C1390" w:rsidRPr="008C1390" w14:paraId="07FEDF6B" w14:textId="77777777" w:rsidTr="005A2E13">
        <w:trPr>
          <w:trHeight w:val="890"/>
        </w:trPr>
        <w:tc>
          <w:tcPr>
            <w:tcW w:w="746" w:type="dxa"/>
          </w:tcPr>
          <w:p w14:paraId="3A917761" w14:textId="77777777" w:rsidR="005A2E13" w:rsidRDefault="005A2E13" w:rsidP="00215030">
            <w:pPr>
              <w:jc w:val="center"/>
              <w:rPr>
                <w:sz w:val="26"/>
                <w:szCs w:val="26"/>
              </w:rPr>
            </w:pPr>
          </w:p>
          <w:p w14:paraId="738E994F" w14:textId="5EFC04FD" w:rsidR="003B7A35" w:rsidRPr="008C1390" w:rsidRDefault="003B7A35" w:rsidP="00215030">
            <w:pPr>
              <w:jc w:val="center"/>
              <w:rPr>
                <w:sz w:val="26"/>
                <w:szCs w:val="26"/>
              </w:rPr>
            </w:pPr>
            <w:r w:rsidRPr="008C1390">
              <w:rPr>
                <w:sz w:val="26"/>
                <w:szCs w:val="26"/>
              </w:rPr>
              <w:t>02</w:t>
            </w:r>
          </w:p>
        </w:tc>
        <w:tc>
          <w:tcPr>
            <w:tcW w:w="2686" w:type="dxa"/>
          </w:tcPr>
          <w:p w14:paraId="799D9891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409C57F9" w14:textId="13BE4182" w:rsidR="003B7A35" w:rsidRPr="008C1390" w:rsidRDefault="008321DB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Phương Nam</w:t>
            </w:r>
          </w:p>
        </w:tc>
        <w:tc>
          <w:tcPr>
            <w:tcW w:w="1401" w:type="dxa"/>
          </w:tcPr>
          <w:p w14:paraId="241044A7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48E7B111" w14:textId="09B0C443" w:rsidR="003B7A35" w:rsidRPr="008C1390" w:rsidRDefault="005A2E13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02/11/1999</w:t>
            </w:r>
          </w:p>
        </w:tc>
        <w:tc>
          <w:tcPr>
            <w:tcW w:w="4440" w:type="dxa"/>
          </w:tcPr>
          <w:p w14:paraId="5BA1797D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7B80A932" w14:textId="081DC457" w:rsidR="003B7A35" w:rsidRPr="008C1390" w:rsidRDefault="008321DB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 giảng dạy môn Toán học</w:t>
            </w:r>
          </w:p>
        </w:tc>
        <w:tc>
          <w:tcPr>
            <w:tcW w:w="1351" w:type="dxa"/>
          </w:tcPr>
          <w:p w14:paraId="11E7E312" w14:textId="77777777" w:rsidR="003B7A35" w:rsidRPr="008C1390" w:rsidRDefault="003B7A35" w:rsidP="00215030">
            <w:pPr>
              <w:jc w:val="center"/>
              <w:rPr>
                <w:sz w:val="26"/>
                <w:szCs w:val="26"/>
              </w:rPr>
            </w:pPr>
          </w:p>
        </w:tc>
      </w:tr>
      <w:tr w:rsidR="008C1390" w:rsidRPr="008C1390" w14:paraId="754B25F4" w14:textId="77777777" w:rsidTr="005A2E13">
        <w:trPr>
          <w:trHeight w:val="890"/>
        </w:trPr>
        <w:tc>
          <w:tcPr>
            <w:tcW w:w="746" w:type="dxa"/>
          </w:tcPr>
          <w:p w14:paraId="2DF2F068" w14:textId="77777777" w:rsidR="005A2E13" w:rsidRDefault="005A2E13" w:rsidP="00215030">
            <w:pPr>
              <w:jc w:val="center"/>
              <w:rPr>
                <w:sz w:val="26"/>
                <w:szCs w:val="26"/>
              </w:rPr>
            </w:pPr>
          </w:p>
          <w:p w14:paraId="3DEA282D" w14:textId="616CFC32" w:rsidR="003B7A35" w:rsidRPr="008C1390" w:rsidRDefault="003B7A35" w:rsidP="00215030">
            <w:pPr>
              <w:jc w:val="center"/>
              <w:rPr>
                <w:sz w:val="26"/>
                <w:szCs w:val="26"/>
              </w:rPr>
            </w:pPr>
            <w:r w:rsidRPr="008C1390">
              <w:rPr>
                <w:sz w:val="26"/>
                <w:szCs w:val="26"/>
              </w:rPr>
              <w:t>03</w:t>
            </w:r>
          </w:p>
        </w:tc>
        <w:tc>
          <w:tcPr>
            <w:tcW w:w="2686" w:type="dxa"/>
          </w:tcPr>
          <w:p w14:paraId="5BFD97D4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5B140E21" w14:textId="36E477B2" w:rsidR="003B7A35" w:rsidRPr="008C1390" w:rsidRDefault="008321DB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Phương Chinh</w:t>
            </w:r>
          </w:p>
        </w:tc>
        <w:tc>
          <w:tcPr>
            <w:tcW w:w="1401" w:type="dxa"/>
          </w:tcPr>
          <w:p w14:paraId="1F26733E" w14:textId="77777777" w:rsidR="005A2E13" w:rsidRDefault="005A2E13" w:rsidP="006B6D40">
            <w:pPr>
              <w:jc w:val="both"/>
              <w:rPr>
                <w:sz w:val="26"/>
                <w:szCs w:val="26"/>
              </w:rPr>
            </w:pPr>
          </w:p>
          <w:p w14:paraId="2B6EE247" w14:textId="765F75DD" w:rsidR="003B7A35" w:rsidRPr="008C1390" w:rsidRDefault="005A2E13" w:rsidP="006B6D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01/02/1983</w:t>
            </w:r>
          </w:p>
        </w:tc>
        <w:tc>
          <w:tcPr>
            <w:tcW w:w="4440" w:type="dxa"/>
          </w:tcPr>
          <w:p w14:paraId="5CBE981C" w14:textId="77777777" w:rsidR="005A2E13" w:rsidRDefault="005A2E13" w:rsidP="00F14CAB">
            <w:pPr>
              <w:jc w:val="both"/>
              <w:rPr>
                <w:sz w:val="26"/>
                <w:szCs w:val="26"/>
              </w:rPr>
            </w:pPr>
          </w:p>
          <w:p w14:paraId="57EB92E9" w14:textId="644047AC" w:rsidR="003B7A35" w:rsidRPr="008C1390" w:rsidRDefault="008321DB" w:rsidP="00F14C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Nhân viên Văn thư</w:t>
            </w:r>
          </w:p>
        </w:tc>
        <w:tc>
          <w:tcPr>
            <w:tcW w:w="1351" w:type="dxa"/>
          </w:tcPr>
          <w:p w14:paraId="036FDBAD" w14:textId="77777777" w:rsidR="003B7A35" w:rsidRPr="008C1390" w:rsidRDefault="003B7A35" w:rsidP="0021503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57FE261" w14:textId="784B91E4" w:rsidR="003B7A35" w:rsidRDefault="003B7A35" w:rsidP="00215030">
      <w:pPr>
        <w:jc w:val="center"/>
        <w:rPr>
          <w:b/>
        </w:rPr>
      </w:pPr>
    </w:p>
    <w:p w14:paraId="0628CC1F" w14:textId="65B54A53" w:rsidR="00B12B41" w:rsidRPr="008C1390" w:rsidRDefault="00B12B41" w:rsidP="00B12B41">
      <w:pPr>
        <w:jc w:val="both"/>
        <w:rPr>
          <w:b/>
        </w:rPr>
      </w:pPr>
      <w:r>
        <w:rPr>
          <w:b/>
        </w:rPr>
        <w:t>Tổng cộng danh sách có 0</w:t>
      </w:r>
      <w:r w:rsidR="008321DB">
        <w:rPr>
          <w:b/>
        </w:rPr>
        <w:t>3</w:t>
      </w:r>
      <w:r>
        <w:rPr>
          <w:b/>
        </w:rPr>
        <w:t xml:space="preserve"> người</w:t>
      </w:r>
      <w:r w:rsidR="008321DB">
        <w:rPr>
          <w:b/>
        </w:rPr>
        <w:t>.</w:t>
      </w:r>
    </w:p>
    <w:sectPr w:rsidR="00B12B41" w:rsidRPr="008C1390" w:rsidSect="005A2E13">
      <w:headerReference w:type="default" r:id="rId7"/>
      <w:footerReference w:type="default" r:id="rId8"/>
      <w:pgSz w:w="11907" w:h="16839" w:code="9"/>
      <w:pgMar w:top="1440" w:right="994" w:bottom="1152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A62A6" w14:textId="77777777" w:rsidR="008E71E6" w:rsidRDefault="008E71E6" w:rsidP="0083540D">
      <w:r>
        <w:separator/>
      </w:r>
    </w:p>
  </w:endnote>
  <w:endnote w:type="continuationSeparator" w:id="0">
    <w:p w14:paraId="6F32C2FE" w14:textId="77777777" w:rsidR="008E71E6" w:rsidRDefault="008E71E6" w:rsidP="0083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18929"/>
      <w:docPartObj>
        <w:docPartGallery w:val="Page Numbers (Bottom of Page)"/>
        <w:docPartUnique/>
      </w:docPartObj>
    </w:sdtPr>
    <w:sdtEndPr/>
    <w:sdtContent>
      <w:p w14:paraId="3117FF85" w14:textId="12C569F8" w:rsidR="0083540D" w:rsidRDefault="008E71E6">
        <w:pPr>
          <w:pStyle w:val="Footer"/>
          <w:jc w:val="center"/>
        </w:pPr>
      </w:p>
    </w:sdtContent>
  </w:sdt>
  <w:p w14:paraId="01BEFD40" w14:textId="77777777" w:rsidR="0083540D" w:rsidRDefault="00835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499E0" w14:textId="77777777" w:rsidR="008E71E6" w:rsidRDefault="008E71E6" w:rsidP="0083540D">
      <w:r>
        <w:separator/>
      </w:r>
    </w:p>
  </w:footnote>
  <w:footnote w:type="continuationSeparator" w:id="0">
    <w:p w14:paraId="5F44722A" w14:textId="77777777" w:rsidR="008E71E6" w:rsidRDefault="008E71E6" w:rsidP="0083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72392"/>
      <w:docPartObj>
        <w:docPartGallery w:val="Page Numbers (Top of Page)"/>
        <w:docPartUnique/>
      </w:docPartObj>
    </w:sdtPr>
    <w:sdtEndPr/>
    <w:sdtContent>
      <w:p w14:paraId="7141F2CF" w14:textId="7063F526" w:rsidR="00FE725C" w:rsidRDefault="00FE72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13" w:rsidRPr="005A2E13">
          <w:rPr>
            <w:noProof/>
            <w:lang w:val="vi-VN"/>
          </w:rPr>
          <w:t>2</w:t>
        </w:r>
        <w:r>
          <w:fldChar w:fldCharType="end"/>
        </w:r>
      </w:p>
    </w:sdtContent>
  </w:sdt>
  <w:p w14:paraId="3B4EC562" w14:textId="77777777" w:rsidR="0083540D" w:rsidRDefault="00835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38"/>
    <w:rsid w:val="000832F1"/>
    <w:rsid w:val="000A637A"/>
    <w:rsid w:val="00101609"/>
    <w:rsid w:val="001E5CE6"/>
    <w:rsid w:val="001F0689"/>
    <w:rsid w:val="00215030"/>
    <w:rsid w:val="002168A3"/>
    <w:rsid w:val="0023310A"/>
    <w:rsid w:val="00246715"/>
    <w:rsid w:val="00292B07"/>
    <w:rsid w:val="002C5A9F"/>
    <w:rsid w:val="002F3569"/>
    <w:rsid w:val="003003F1"/>
    <w:rsid w:val="00343E88"/>
    <w:rsid w:val="00345306"/>
    <w:rsid w:val="0035708F"/>
    <w:rsid w:val="0037553C"/>
    <w:rsid w:val="003B7A35"/>
    <w:rsid w:val="004149B4"/>
    <w:rsid w:val="00427A34"/>
    <w:rsid w:val="00453D77"/>
    <w:rsid w:val="004847A6"/>
    <w:rsid w:val="00486105"/>
    <w:rsid w:val="004B7B3A"/>
    <w:rsid w:val="004C0088"/>
    <w:rsid w:val="004C156C"/>
    <w:rsid w:val="005150B3"/>
    <w:rsid w:val="0054797C"/>
    <w:rsid w:val="00583A84"/>
    <w:rsid w:val="005A2E13"/>
    <w:rsid w:val="005E0B79"/>
    <w:rsid w:val="0060220C"/>
    <w:rsid w:val="006927A8"/>
    <w:rsid w:val="006946C9"/>
    <w:rsid w:val="006A31F7"/>
    <w:rsid w:val="006B6D40"/>
    <w:rsid w:val="006F7638"/>
    <w:rsid w:val="00724182"/>
    <w:rsid w:val="0079128F"/>
    <w:rsid w:val="007A4063"/>
    <w:rsid w:val="007D4DDF"/>
    <w:rsid w:val="008321DB"/>
    <w:rsid w:val="008323FF"/>
    <w:rsid w:val="00832489"/>
    <w:rsid w:val="0083540D"/>
    <w:rsid w:val="008708A8"/>
    <w:rsid w:val="008C1390"/>
    <w:rsid w:val="008D6C2E"/>
    <w:rsid w:val="008E71E6"/>
    <w:rsid w:val="00926B83"/>
    <w:rsid w:val="00934A88"/>
    <w:rsid w:val="0094549A"/>
    <w:rsid w:val="009726EC"/>
    <w:rsid w:val="009A04CF"/>
    <w:rsid w:val="009B67B0"/>
    <w:rsid w:val="009D7A93"/>
    <w:rsid w:val="009F406B"/>
    <w:rsid w:val="00AA74A4"/>
    <w:rsid w:val="00AD7406"/>
    <w:rsid w:val="00B04E85"/>
    <w:rsid w:val="00B12B41"/>
    <w:rsid w:val="00B16C79"/>
    <w:rsid w:val="00B32D01"/>
    <w:rsid w:val="00B670DA"/>
    <w:rsid w:val="00BB0308"/>
    <w:rsid w:val="00BE12F2"/>
    <w:rsid w:val="00C531E0"/>
    <w:rsid w:val="00D1562D"/>
    <w:rsid w:val="00D4139E"/>
    <w:rsid w:val="00D54926"/>
    <w:rsid w:val="00DA6BDD"/>
    <w:rsid w:val="00DD551D"/>
    <w:rsid w:val="00DE47C7"/>
    <w:rsid w:val="00DE7293"/>
    <w:rsid w:val="00E35E8F"/>
    <w:rsid w:val="00E73128"/>
    <w:rsid w:val="00F14CAB"/>
    <w:rsid w:val="00F4389F"/>
    <w:rsid w:val="00F5274E"/>
    <w:rsid w:val="00FB1BCC"/>
    <w:rsid w:val="00FC001A"/>
    <w:rsid w:val="00FE62A7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A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19</cp:revision>
  <cp:lastPrinted>2023-01-03T00:37:00Z</cp:lastPrinted>
  <dcterms:created xsi:type="dcterms:W3CDTF">2022-12-23T20:41:00Z</dcterms:created>
  <dcterms:modified xsi:type="dcterms:W3CDTF">2023-11-28T23:05:00Z</dcterms:modified>
</cp:coreProperties>
</file>